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CFEF" w14:textId="1B4429AD" w:rsidR="00BB13D1" w:rsidRPr="00BB13D1" w:rsidRDefault="00BB13D1" w:rsidP="00BB13D1">
      <w:pPr>
        <w:pStyle w:val="Title"/>
        <w:rPr>
          <w:u w:val="none"/>
        </w:rPr>
      </w:pPr>
      <w:r w:rsidRPr="00BB13D1">
        <w:rPr>
          <w:u w:val="none"/>
        </w:rPr>
        <w:t>CDBG-DR 9-4</w:t>
      </w:r>
    </w:p>
    <w:p w14:paraId="796A8C31" w14:textId="63C55B5C" w:rsidR="00BB13D1" w:rsidRDefault="00BB13D1" w:rsidP="00BB13D1">
      <w:pPr>
        <w:pStyle w:val="Title"/>
      </w:pPr>
      <w:r>
        <w:t>Sample Acknowledgement of Acquisition and Relocation Rights and Benefits under the Uniform Relocation Act (Owner-Occupant)</w:t>
      </w:r>
    </w:p>
    <w:p w14:paraId="07912E3D" w14:textId="77777777" w:rsidR="00BB13D1" w:rsidRDefault="00BB13D1" w:rsidP="00BB13D1">
      <w:pPr>
        <w:jc w:val="center"/>
        <w:rPr>
          <w:rFonts w:ascii="Arial" w:hAnsi="Arial" w:cs="Arial"/>
          <w:b/>
          <w:bCs/>
          <w:sz w:val="22"/>
          <w:u w:val="single"/>
        </w:rPr>
      </w:pPr>
    </w:p>
    <w:p w14:paraId="67A78624" w14:textId="77777777" w:rsidR="00BB13D1" w:rsidRDefault="00BB13D1" w:rsidP="00BB13D1">
      <w:pPr>
        <w:jc w:val="center"/>
        <w:rPr>
          <w:rFonts w:ascii="Arial" w:hAnsi="Arial" w:cs="Arial"/>
          <w:b/>
          <w:bCs/>
          <w:sz w:val="22"/>
          <w:u w:val="single"/>
        </w:rPr>
      </w:pPr>
    </w:p>
    <w:p w14:paraId="20D204D2" w14:textId="3F717EC8" w:rsidR="00BB13D1" w:rsidRDefault="00BB13D1" w:rsidP="00BB13D1">
      <w:pPr>
        <w:pStyle w:val="BodyText"/>
      </w:pPr>
      <w:r>
        <w:t xml:space="preserve">I, </w:t>
      </w:r>
      <w:sdt>
        <w:sdtPr>
          <w:id w:val="-1778793610"/>
          <w:placeholder>
            <w:docPart w:val="DefaultPlaceholder_-1854013440"/>
          </w:placeholder>
          <w:showingPlcHdr/>
        </w:sdtPr>
        <w:sdtContent>
          <w:r w:rsidR="005B2AED" w:rsidRPr="00E9011A">
            <w:rPr>
              <w:rStyle w:val="PlaceholderText"/>
              <w:rFonts w:eastAsiaTheme="minorHAnsi"/>
            </w:rPr>
            <w:t>Click or tap here to enter text.</w:t>
          </w:r>
        </w:sdtContent>
      </w:sdt>
      <w:r>
        <w:t xml:space="preserve">, state that I have been approached by a representative of </w:t>
      </w:r>
      <w:sdt>
        <w:sdtPr>
          <w:alias w:val="Name of Subrecipient"/>
          <w:tag w:val="Name of Subrecipient"/>
          <w:id w:val="-1015532888"/>
          <w:placeholder>
            <w:docPart w:val="DefaultPlaceholder_-1854013440"/>
          </w:placeholder>
          <w:showingPlcHdr/>
        </w:sdtPr>
        <w:sdtContent>
          <w:r w:rsidR="005B2AED" w:rsidRPr="00E9011A">
            <w:rPr>
              <w:rStyle w:val="PlaceholderText"/>
              <w:rFonts w:eastAsiaTheme="minorHAnsi"/>
            </w:rPr>
            <w:t>Click or tap here to enter text.</w:t>
          </w:r>
        </w:sdtContent>
      </w:sdt>
      <w:r>
        <w:t xml:space="preserve"> (herein known as the Agency) who has informed me of said Agency’s intent to obtain a parcel (easement) across certain property(ies) owned by me.</w:t>
      </w:r>
    </w:p>
    <w:p w14:paraId="340FBBCA" w14:textId="77777777" w:rsidR="00BB13D1" w:rsidRDefault="00BB13D1" w:rsidP="00BB13D1">
      <w:pPr>
        <w:rPr>
          <w:rFonts w:ascii="Arial" w:hAnsi="Arial" w:cs="Arial"/>
          <w:sz w:val="22"/>
        </w:rPr>
      </w:pPr>
    </w:p>
    <w:p w14:paraId="5AA40381" w14:textId="77777777" w:rsidR="00BB13D1" w:rsidRDefault="00BB13D1" w:rsidP="00BB13D1">
      <w:pPr>
        <w:numPr>
          <w:ilvl w:val="0"/>
          <w:numId w:val="1"/>
        </w:numPr>
        <w:rPr>
          <w:rFonts w:ascii="Arial" w:hAnsi="Arial" w:cs="Arial"/>
          <w:sz w:val="22"/>
        </w:rPr>
      </w:pPr>
      <w:r>
        <w:rPr>
          <w:rFonts w:ascii="Arial" w:hAnsi="Arial" w:cs="Arial"/>
          <w:sz w:val="22"/>
        </w:rPr>
        <w:t>I hereby acknowledge that said representative has explained to me the legal boundaries of said parcel (easement) as they are set forth in the Exhibit(s) attached to this document.</w:t>
      </w:r>
    </w:p>
    <w:p w14:paraId="612764DF" w14:textId="77777777" w:rsidR="00BB13D1" w:rsidRDefault="00BB13D1" w:rsidP="00BB13D1">
      <w:pPr>
        <w:ind w:left="360"/>
        <w:rPr>
          <w:rFonts w:ascii="Arial" w:hAnsi="Arial" w:cs="Arial"/>
          <w:sz w:val="22"/>
        </w:rPr>
      </w:pPr>
    </w:p>
    <w:p w14:paraId="3F55A643" w14:textId="77777777" w:rsidR="00BB13D1" w:rsidRDefault="00BB13D1" w:rsidP="00BB13D1">
      <w:pPr>
        <w:ind w:left="720"/>
        <w:rPr>
          <w:rFonts w:ascii="Arial" w:hAnsi="Arial" w:cs="Arial"/>
          <w:sz w:val="22"/>
        </w:rPr>
      </w:pPr>
      <w:r>
        <w:rPr>
          <w:rFonts w:ascii="Arial" w:hAnsi="Arial" w:cs="Arial"/>
          <w:sz w:val="22"/>
        </w:rPr>
        <w:t>The representative of said agency has further advised me of my rights under the Uniform Relocation Assistance and Real Property Acquisition Policies Act of 1970, as amended:</w:t>
      </w:r>
    </w:p>
    <w:p w14:paraId="53D83DB8" w14:textId="77777777" w:rsidR="00BB13D1" w:rsidRDefault="00BB13D1" w:rsidP="00BB13D1">
      <w:pPr>
        <w:ind w:left="720"/>
        <w:rPr>
          <w:rFonts w:ascii="Arial" w:hAnsi="Arial" w:cs="Arial"/>
          <w:sz w:val="22"/>
        </w:rPr>
      </w:pPr>
    </w:p>
    <w:p w14:paraId="29C48C78" w14:textId="77777777" w:rsidR="00BB13D1" w:rsidRDefault="00BB13D1" w:rsidP="00BB13D1">
      <w:pPr>
        <w:numPr>
          <w:ilvl w:val="0"/>
          <w:numId w:val="2"/>
        </w:numPr>
        <w:rPr>
          <w:rFonts w:ascii="Arial" w:hAnsi="Arial" w:cs="Arial"/>
          <w:sz w:val="22"/>
        </w:rPr>
      </w:pPr>
      <w:r>
        <w:rPr>
          <w:rFonts w:ascii="Arial" w:hAnsi="Arial" w:cs="Arial"/>
          <w:sz w:val="22"/>
        </w:rPr>
        <w:t xml:space="preserve">That I have the right to receive the HUD brochure, </w:t>
      </w:r>
      <w:r>
        <w:rPr>
          <w:rFonts w:ascii="Arial" w:hAnsi="Arial" w:cs="Arial"/>
          <w:sz w:val="22"/>
          <w:u w:val="single"/>
        </w:rPr>
        <w:t>When a Public Agency Acquires Your Property,</w:t>
      </w:r>
      <w:r>
        <w:rPr>
          <w:rFonts w:ascii="Arial" w:hAnsi="Arial" w:cs="Arial"/>
          <w:sz w:val="22"/>
        </w:rPr>
        <w:t xml:space="preserve"> and other relocation advisory assistance (including referral to comparable, affordable, decent, safe and sanitary housing).</w:t>
      </w:r>
    </w:p>
    <w:p w14:paraId="744D9C26" w14:textId="77777777" w:rsidR="00BB13D1" w:rsidRDefault="00BB13D1" w:rsidP="00BB13D1">
      <w:pPr>
        <w:numPr>
          <w:ilvl w:val="0"/>
          <w:numId w:val="2"/>
        </w:numPr>
        <w:rPr>
          <w:rFonts w:ascii="Arial" w:hAnsi="Arial" w:cs="Arial"/>
          <w:sz w:val="22"/>
        </w:rPr>
      </w:pPr>
      <w:r>
        <w:rPr>
          <w:rFonts w:ascii="Arial" w:hAnsi="Arial" w:cs="Arial"/>
          <w:sz w:val="22"/>
        </w:rPr>
        <w:t>That I have the right to receive either payment of actual, reasonable moving and related expenses or, at my election, a moving expense and dislocation allowance.</w:t>
      </w:r>
    </w:p>
    <w:p w14:paraId="606C65B9" w14:textId="77777777" w:rsidR="00BB13D1" w:rsidRDefault="00BB13D1" w:rsidP="00BB13D1">
      <w:pPr>
        <w:numPr>
          <w:ilvl w:val="0"/>
          <w:numId w:val="2"/>
        </w:numPr>
        <w:rPr>
          <w:rFonts w:ascii="Arial" w:hAnsi="Arial" w:cs="Arial"/>
          <w:sz w:val="22"/>
        </w:rPr>
      </w:pPr>
      <w:r>
        <w:rPr>
          <w:rFonts w:ascii="Arial" w:hAnsi="Arial" w:cs="Arial"/>
          <w:sz w:val="22"/>
        </w:rPr>
        <w:t>That I have the right to a replacement housing payment to assist me in buying or renting a replacement home.</w:t>
      </w:r>
    </w:p>
    <w:p w14:paraId="3987573A" w14:textId="77777777" w:rsidR="00BB13D1" w:rsidRDefault="00BB13D1" w:rsidP="00BB13D1">
      <w:pPr>
        <w:numPr>
          <w:ilvl w:val="0"/>
          <w:numId w:val="2"/>
        </w:numPr>
        <w:rPr>
          <w:rFonts w:ascii="Arial" w:hAnsi="Arial" w:cs="Arial"/>
          <w:sz w:val="22"/>
        </w:rPr>
      </w:pPr>
      <w:r>
        <w:rPr>
          <w:rFonts w:ascii="Arial" w:hAnsi="Arial" w:cs="Arial"/>
          <w:sz w:val="22"/>
        </w:rPr>
        <w:t>That I have the right to demand a written appraisal of the value of the parcel (easement) sought to be acquired by said Agency (if fair market value of said parcel/easement is estimated at greater than $10,000) and that I am entitled to receive no less than Fair Market Value as established by the appraisal.</w:t>
      </w:r>
    </w:p>
    <w:p w14:paraId="182A30ED" w14:textId="77777777" w:rsidR="00BB13D1" w:rsidRDefault="00BB13D1" w:rsidP="00BB13D1">
      <w:pPr>
        <w:numPr>
          <w:ilvl w:val="0"/>
          <w:numId w:val="2"/>
        </w:numPr>
        <w:rPr>
          <w:rFonts w:ascii="Arial" w:hAnsi="Arial" w:cs="Arial"/>
          <w:sz w:val="22"/>
        </w:rPr>
      </w:pPr>
      <w:r>
        <w:rPr>
          <w:rFonts w:ascii="Arial" w:hAnsi="Arial" w:cs="Arial"/>
          <w:sz w:val="22"/>
        </w:rPr>
        <w:t>That I have the right to accompany the appraiser who prepares such appraisal when he inspects my land and that I am entitled to a written notice called an “Invitation to Accompany the Appraiser” stating the date and time at which the appraiser will examine my property and that this written document must be delivered to me by certified mail.</w:t>
      </w:r>
    </w:p>
    <w:p w14:paraId="25A3BA4F" w14:textId="77777777" w:rsidR="00BB13D1" w:rsidRDefault="00BB13D1" w:rsidP="00BB13D1">
      <w:pPr>
        <w:numPr>
          <w:ilvl w:val="0"/>
          <w:numId w:val="2"/>
        </w:numPr>
        <w:rPr>
          <w:rFonts w:ascii="Arial" w:hAnsi="Arial" w:cs="Arial"/>
          <w:sz w:val="22"/>
        </w:rPr>
      </w:pPr>
      <w:r>
        <w:rPr>
          <w:rFonts w:ascii="Arial" w:hAnsi="Arial" w:cs="Arial"/>
          <w:sz w:val="22"/>
        </w:rPr>
        <w:t>That I have the right to a Written Purchase Offer stating the amount of money which said Agency will pay me for this parcel (easement), and that this written purchase offer must be delivered to me by certified mail.</w:t>
      </w:r>
    </w:p>
    <w:p w14:paraId="152F23BF" w14:textId="77777777" w:rsidR="00BB13D1" w:rsidRDefault="00BB13D1" w:rsidP="00BB13D1">
      <w:pPr>
        <w:numPr>
          <w:ilvl w:val="0"/>
          <w:numId w:val="2"/>
        </w:numPr>
        <w:rPr>
          <w:rFonts w:ascii="Arial" w:hAnsi="Arial" w:cs="Arial"/>
          <w:sz w:val="22"/>
        </w:rPr>
      </w:pPr>
      <w:r>
        <w:rPr>
          <w:rFonts w:ascii="Arial" w:hAnsi="Arial" w:cs="Arial"/>
          <w:sz w:val="22"/>
        </w:rPr>
        <w:t>That I have the right to a written Statement of the Basis for the Determination of Just Compensation which explains in detail the basis of the amount offered to me by said Agency for said parcel (easement), and that this document must be delivered to me by certified mail.</w:t>
      </w:r>
    </w:p>
    <w:p w14:paraId="4C7B0EF5" w14:textId="77777777" w:rsidR="00BB13D1" w:rsidRDefault="00BB13D1" w:rsidP="00BB13D1">
      <w:pPr>
        <w:ind w:left="360"/>
        <w:rPr>
          <w:rFonts w:ascii="Arial" w:hAnsi="Arial" w:cs="Arial"/>
          <w:sz w:val="22"/>
        </w:rPr>
      </w:pPr>
    </w:p>
    <w:p w14:paraId="27F9AC2A" w14:textId="77777777" w:rsidR="00BB13D1" w:rsidRDefault="00BB13D1" w:rsidP="00BB13D1">
      <w:pPr>
        <w:ind w:left="720" w:hanging="360"/>
        <w:rPr>
          <w:rFonts w:ascii="Arial" w:hAnsi="Arial" w:cs="Arial"/>
          <w:sz w:val="22"/>
        </w:rPr>
      </w:pPr>
      <w:r>
        <w:rPr>
          <w:rFonts w:ascii="Arial" w:hAnsi="Arial" w:cs="Arial"/>
          <w:sz w:val="22"/>
        </w:rPr>
        <w:t>2.  I acknowledge that if I am unwilling to accept the purchase price offered by the Agency and to release all claims to relocation payments and other assistance, the Agency will make no further attempt to acquire my property and will not bring about my displacement from it.</w:t>
      </w:r>
    </w:p>
    <w:p w14:paraId="304E94F6" w14:textId="77777777" w:rsidR="00BB13D1" w:rsidRDefault="00BB13D1" w:rsidP="00BB13D1">
      <w:pPr>
        <w:pStyle w:val="Heading1"/>
      </w:pPr>
      <w:r>
        <w:rPr>
          <w:b w:val="0"/>
          <w:bCs w:val="0"/>
        </w:rPr>
        <w:br w:type="page"/>
      </w:r>
      <w:r>
        <w:lastRenderedPageBreak/>
        <w:t>Waiver - Page 2</w:t>
      </w:r>
    </w:p>
    <w:p w14:paraId="51B562B4" w14:textId="77777777" w:rsidR="00BB13D1" w:rsidRDefault="00BB13D1" w:rsidP="00BB13D1">
      <w:pPr>
        <w:ind w:left="720" w:hanging="360"/>
        <w:rPr>
          <w:rFonts w:ascii="Arial" w:hAnsi="Arial" w:cs="Arial"/>
          <w:sz w:val="22"/>
        </w:rPr>
      </w:pPr>
    </w:p>
    <w:p w14:paraId="36987C37" w14:textId="3D99ACB4" w:rsidR="00BB13D1" w:rsidRDefault="00BB13D1" w:rsidP="00BB13D1">
      <w:pPr>
        <w:ind w:left="720" w:hanging="360"/>
        <w:rPr>
          <w:rFonts w:ascii="Arial" w:hAnsi="Arial" w:cs="Arial"/>
          <w:sz w:val="22"/>
        </w:rPr>
      </w:pPr>
      <w:r>
        <w:rPr>
          <w:rFonts w:ascii="Arial" w:hAnsi="Arial" w:cs="Arial"/>
          <w:sz w:val="22"/>
        </w:rPr>
        <w:t>3. I acknowledge that these rights stated above have been explained to me in detail by a representative of the Agency and that I hereby elect not to exercise these rights and agree to donate the Agency a parcel (easement) which boundaries are described in the Exhibit(s) attached to this document for the consideration of</w:t>
      </w:r>
      <w:r w:rsidR="005B2AED">
        <w:rPr>
          <w:rFonts w:ascii="Arial" w:hAnsi="Arial" w:cs="Arial"/>
          <w:sz w:val="22"/>
        </w:rPr>
        <w:t xml:space="preserve"> </w:t>
      </w:r>
      <w:sdt>
        <w:sdtPr>
          <w:rPr>
            <w:rFonts w:ascii="Arial" w:hAnsi="Arial" w:cs="Arial"/>
            <w:sz w:val="22"/>
          </w:rPr>
          <w:id w:val="-743948407"/>
          <w:placeholder>
            <w:docPart w:val="DefaultPlaceholder_-1854013440"/>
          </w:placeholder>
          <w:showingPlcHdr/>
        </w:sdtPr>
        <w:sdtContent>
          <w:r w:rsidR="005B2AED" w:rsidRPr="00E9011A">
            <w:rPr>
              <w:rStyle w:val="PlaceholderText"/>
              <w:rFonts w:eastAsiaTheme="minorHAnsi"/>
            </w:rPr>
            <w:t>Click or tap here to enter text.</w:t>
          </w:r>
        </w:sdtContent>
      </w:sdt>
      <w:r>
        <w:rPr>
          <w:rFonts w:ascii="Arial" w:hAnsi="Arial" w:cs="Arial"/>
          <w:sz w:val="22"/>
        </w:rPr>
        <w:t>, which I hereby acknowledge is full and fair consideration for my donating the parcel (easement).</w:t>
      </w:r>
    </w:p>
    <w:p w14:paraId="12E2283E" w14:textId="77777777" w:rsidR="00BB13D1" w:rsidRDefault="00BB13D1" w:rsidP="00BB13D1">
      <w:pPr>
        <w:rPr>
          <w:rFonts w:ascii="Arial" w:hAnsi="Arial" w:cs="Arial"/>
          <w:sz w:val="22"/>
        </w:rPr>
      </w:pPr>
    </w:p>
    <w:p w14:paraId="092E9956" w14:textId="77777777" w:rsidR="00BB13D1" w:rsidRDefault="00BB13D1" w:rsidP="00BB13D1">
      <w:pPr>
        <w:rPr>
          <w:rFonts w:ascii="Arial" w:hAnsi="Arial" w:cs="Arial"/>
          <w:b/>
          <w:bCs/>
          <w:sz w:val="22"/>
        </w:rPr>
      </w:pPr>
    </w:p>
    <w:p w14:paraId="5BBD1E4E" w14:textId="77777777" w:rsidR="00BB13D1" w:rsidRDefault="00BB13D1" w:rsidP="00BB13D1">
      <w:pPr>
        <w:pStyle w:val="BodyText2"/>
        <w:rPr>
          <w:sz w:val="22"/>
        </w:rPr>
      </w:pPr>
      <w:r>
        <w:rPr>
          <w:sz w:val="22"/>
        </w:rPr>
        <w:tab/>
        <w:t>IN WITNESS WHEREOF, I have signed this document as my free and voluntary act this ______ day of _______, 20___.</w:t>
      </w:r>
    </w:p>
    <w:p w14:paraId="01407AAB" w14:textId="77777777" w:rsidR="00BB13D1" w:rsidRDefault="00BB13D1" w:rsidP="00BB13D1">
      <w:pPr>
        <w:rPr>
          <w:rFonts w:ascii="Arial" w:hAnsi="Arial" w:cs="Arial"/>
          <w:sz w:val="22"/>
        </w:rPr>
      </w:pPr>
    </w:p>
    <w:p w14:paraId="21AEADEB" w14:textId="77777777" w:rsidR="00BB13D1" w:rsidRDefault="00BB13D1" w:rsidP="00BB13D1">
      <w:pPr>
        <w:rPr>
          <w:rFonts w:ascii="Arial" w:hAnsi="Arial" w:cs="Arial"/>
          <w:sz w:val="22"/>
        </w:rPr>
      </w:pPr>
    </w:p>
    <w:p w14:paraId="4552C1E6" w14:textId="77777777" w:rsidR="00BB13D1" w:rsidRDefault="00BB13D1" w:rsidP="00BB13D1">
      <w:pPr>
        <w:rPr>
          <w:rFonts w:ascii="Arial" w:hAnsi="Arial" w:cs="Arial"/>
          <w:sz w:val="22"/>
        </w:rPr>
      </w:pPr>
    </w:p>
    <w:p w14:paraId="12E57C5F"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________________________</w:t>
      </w:r>
    </w:p>
    <w:p w14:paraId="08E10236"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Landowner</w:t>
      </w:r>
    </w:p>
    <w:p w14:paraId="3B1E7FD9" w14:textId="77777777" w:rsidR="00BB13D1" w:rsidRDefault="00BB13D1" w:rsidP="00BB13D1">
      <w:pPr>
        <w:rPr>
          <w:rFonts w:ascii="Arial" w:hAnsi="Arial" w:cs="Arial"/>
          <w:sz w:val="22"/>
        </w:rPr>
      </w:pPr>
    </w:p>
    <w:p w14:paraId="1C1B8472" w14:textId="77777777" w:rsidR="00BB13D1" w:rsidRDefault="00BB13D1" w:rsidP="00BB13D1">
      <w:pPr>
        <w:rPr>
          <w:rFonts w:ascii="Arial" w:hAnsi="Arial" w:cs="Arial"/>
          <w:sz w:val="22"/>
        </w:rPr>
      </w:pPr>
    </w:p>
    <w:p w14:paraId="66B4D05E"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________________________</w:t>
      </w:r>
    </w:p>
    <w:p w14:paraId="41AAA6E0"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Witness: Executive Director</w:t>
      </w:r>
    </w:p>
    <w:p w14:paraId="4AD0BB76" w14:textId="77777777" w:rsidR="00BB13D1" w:rsidRDefault="00BB13D1" w:rsidP="00BB13D1">
      <w:pPr>
        <w:rPr>
          <w:rFonts w:ascii="Arial" w:hAnsi="Arial" w:cs="Arial"/>
          <w:sz w:val="22"/>
        </w:rPr>
      </w:pPr>
    </w:p>
    <w:p w14:paraId="44B480C6"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14:paraId="5BBCFCC7"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________________________</w:t>
      </w:r>
    </w:p>
    <w:p w14:paraId="7C3A37C1"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(Name of Agency)</w:t>
      </w:r>
    </w:p>
    <w:p w14:paraId="6079E2AB" w14:textId="77777777" w:rsidR="00BB13D1" w:rsidRDefault="00BB13D1" w:rsidP="00BB13D1">
      <w:pPr>
        <w:rPr>
          <w:rFonts w:ascii="Arial" w:hAnsi="Arial" w:cs="Arial"/>
          <w:sz w:val="22"/>
        </w:rPr>
      </w:pPr>
    </w:p>
    <w:p w14:paraId="3EF9A831" w14:textId="77777777" w:rsidR="00BB13D1" w:rsidRDefault="00BB13D1" w:rsidP="00BB13D1">
      <w:pPr>
        <w:rPr>
          <w:rFonts w:ascii="Arial" w:hAnsi="Arial" w:cs="Arial"/>
          <w:sz w:val="22"/>
        </w:rPr>
      </w:pPr>
    </w:p>
    <w:p w14:paraId="0AB63320" w14:textId="77777777" w:rsidR="00BB13D1" w:rsidRDefault="00BB13D1" w:rsidP="00BB13D1">
      <w:pPr>
        <w:rPr>
          <w:rFonts w:ascii="Arial" w:hAnsi="Arial" w:cs="Arial"/>
          <w:sz w:val="22"/>
        </w:rPr>
      </w:pPr>
      <w:r>
        <w:rPr>
          <w:rFonts w:ascii="Arial" w:hAnsi="Arial" w:cs="Arial"/>
          <w:sz w:val="22"/>
        </w:rPr>
        <w:t>STATE OF KENTUCKY</w:t>
      </w:r>
    </w:p>
    <w:p w14:paraId="0AD40581" w14:textId="77777777" w:rsidR="00BB13D1" w:rsidRDefault="00BB13D1" w:rsidP="00BB13D1">
      <w:pPr>
        <w:rPr>
          <w:rFonts w:ascii="Arial" w:hAnsi="Arial" w:cs="Arial"/>
          <w:sz w:val="22"/>
        </w:rPr>
      </w:pPr>
      <w:r>
        <w:rPr>
          <w:rFonts w:ascii="Arial" w:hAnsi="Arial" w:cs="Arial"/>
          <w:sz w:val="22"/>
        </w:rPr>
        <w:t>COUNTY OF _______________</w:t>
      </w:r>
    </w:p>
    <w:p w14:paraId="02E3E628" w14:textId="77777777" w:rsidR="00BB13D1" w:rsidRDefault="00BB13D1" w:rsidP="00BB13D1">
      <w:pPr>
        <w:rPr>
          <w:rFonts w:ascii="Arial" w:hAnsi="Arial" w:cs="Arial"/>
          <w:sz w:val="22"/>
        </w:rPr>
      </w:pPr>
    </w:p>
    <w:p w14:paraId="7C013A29" w14:textId="77777777" w:rsidR="00BB13D1" w:rsidRDefault="00BB13D1" w:rsidP="00BB13D1">
      <w:pPr>
        <w:rPr>
          <w:rFonts w:ascii="Arial" w:hAnsi="Arial" w:cs="Arial"/>
          <w:sz w:val="22"/>
        </w:rPr>
      </w:pPr>
      <w:r>
        <w:rPr>
          <w:rFonts w:ascii="Arial" w:hAnsi="Arial" w:cs="Arial"/>
          <w:sz w:val="22"/>
        </w:rPr>
        <w:tab/>
      </w:r>
    </w:p>
    <w:p w14:paraId="5621287D" w14:textId="77777777" w:rsidR="00BB13D1" w:rsidRDefault="00BB13D1" w:rsidP="00BB13D1">
      <w:pPr>
        <w:rPr>
          <w:rFonts w:ascii="Arial" w:hAnsi="Arial" w:cs="Arial"/>
          <w:sz w:val="22"/>
        </w:rPr>
      </w:pPr>
      <w:r>
        <w:rPr>
          <w:rFonts w:ascii="Arial" w:hAnsi="Arial" w:cs="Arial"/>
          <w:sz w:val="22"/>
        </w:rPr>
        <w:tab/>
        <w:t>Signed and acknowledged before me this __________ day of ________, 20___, by _________________________, as his/her free and voluntary act and deed.</w:t>
      </w:r>
    </w:p>
    <w:p w14:paraId="511B1C0D" w14:textId="77777777" w:rsidR="00BB13D1" w:rsidRDefault="00BB13D1" w:rsidP="00BB13D1">
      <w:pPr>
        <w:rPr>
          <w:rFonts w:ascii="Arial" w:hAnsi="Arial" w:cs="Arial"/>
          <w:sz w:val="22"/>
        </w:rPr>
      </w:pPr>
    </w:p>
    <w:p w14:paraId="180FF3FE" w14:textId="77777777" w:rsidR="00BB13D1" w:rsidRDefault="00BB13D1" w:rsidP="00BB13D1">
      <w:pPr>
        <w:rPr>
          <w:rFonts w:ascii="Arial" w:hAnsi="Arial" w:cs="Arial"/>
          <w:sz w:val="22"/>
        </w:rPr>
      </w:pPr>
    </w:p>
    <w:p w14:paraId="371025E0"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_________________________</w:t>
      </w:r>
    </w:p>
    <w:p w14:paraId="0189CA9C" w14:textId="77777777" w:rsidR="00BB13D1" w:rsidRDefault="00BB13D1" w:rsidP="00BB13D1">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Notary Public State at Large</w:t>
      </w:r>
    </w:p>
    <w:p w14:paraId="1E2E7A0C" w14:textId="77777777" w:rsidR="00BB13D1" w:rsidRDefault="00BB13D1" w:rsidP="00BB13D1">
      <w:pPr>
        <w:rPr>
          <w:rFonts w:ascii="Arial" w:hAnsi="Arial" w:cs="Arial"/>
          <w:sz w:val="22"/>
        </w:rPr>
      </w:pPr>
    </w:p>
    <w:p w14:paraId="780CDAC0" w14:textId="77777777" w:rsidR="00BB13D1" w:rsidRDefault="00BB13D1" w:rsidP="00BB13D1">
      <w:pPr>
        <w:rPr>
          <w:rFonts w:ascii="Arial" w:hAnsi="Arial" w:cs="Arial"/>
          <w:sz w:val="22"/>
        </w:rPr>
      </w:pPr>
      <w:r>
        <w:rPr>
          <w:rFonts w:ascii="Arial" w:hAnsi="Arial" w:cs="Arial"/>
          <w:sz w:val="22"/>
        </w:rPr>
        <w:t>My Commission expires __________, 20____.</w:t>
      </w:r>
    </w:p>
    <w:p w14:paraId="2030EC87" w14:textId="77777777" w:rsidR="00BB13D1" w:rsidRDefault="00BB13D1" w:rsidP="00BB13D1">
      <w:pPr>
        <w:rPr>
          <w:rFonts w:ascii="Arial" w:hAnsi="Arial" w:cs="Arial"/>
          <w:sz w:val="22"/>
        </w:rPr>
      </w:pPr>
    </w:p>
    <w:p w14:paraId="0FEEC126" w14:textId="77777777" w:rsidR="00BB13D1" w:rsidRDefault="00BB13D1" w:rsidP="00BB13D1">
      <w:pPr>
        <w:rPr>
          <w:rFonts w:ascii="Arial" w:hAnsi="Arial" w:cs="Arial"/>
          <w:sz w:val="22"/>
        </w:rPr>
      </w:pPr>
    </w:p>
    <w:p w14:paraId="55749AEE" w14:textId="77777777" w:rsidR="00BB13D1" w:rsidRDefault="00BB13D1" w:rsidP="00BB13D1">
      <w:pPr>
        <w:rPr>
          <w:rFonts w:ascii="Arial" w:hAnsi="Arial" w:cs="Arial"/>
          <w:sz w:val="22"/>
        </w:rPr>
      </w:pPr>
    </w:p>
    <w:p w14:paraId="75688B47" w14:textId="77777777" w:rsidR="00BB13D1" w:rsidRDefault="00BB13D1" w:rsidP="00BB13D1">
      <w:pPr>
        <w:pStyle w:val="BodyText3"/>
      </w:pPr>
    </w:p>
    <w:p w14:paraId="46B4156F" w14:textId="77777777" w:rsidR="00BB13D1" w:rsidRDefault="00BB13D1" w:rsidP="00BB13D1">
      <w:pPr>
        <w:pStyle w:val="BodyText3"/>
      </w:pPr>
      <w:r>
        <w:t>Note: This acknowledgement covers a “voluntary acquisition” that is subject to the URA. It may be used where it is advantageous to the owner-occupant to agree to forego right to URA relocation assistance because sale of the property for the consideration offered is more attractive than the alternative – no sale of the property.  All such “acknowledgments” will be monitored to ensure that each person was fully informed of his/her rights and waived those rights only for well-documented reasons.</w:t>
      </w:r>
    </w:p>
    <w:p w14:paraId="7D21FB6F" w14:textId="05A719DF" w:rsidR="000A757E" w:rsidRDefault="00BB13D1" w:rsidP="00BB13D1">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sectPr w:rsidR="000A7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498"/>
    <w:multiLevelType w:val="hybridMultilevel"/>
    <w:tmpl w:val="B2A4B0C6"/>
    <w:lvl w:ilvl="0" w:tplc="DB968BFE">
      <w:start w:val="1"/>
      <w:numFmt w:val="upperLetter"/>
      <w:lvlText w:val="%1."/>
      <w:lvlJc w:val="left"/>
      <w:pPr>
        <w:tabs>
          <w:tab w:val="num" w:pos="1296"/>
        </w:tabs>
        <w:ind w:left="1296"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2DB0517"/>
    <w:multiLevelType w:val="hybridMultilevel"/>
    <w:tmpl w:val="C2B086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15446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9107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D1"/>
    <w:rsid w:val="000A757E"/>
    <w:rsid w:val="001C5728"/>
    <w:rsid w:val="005B2AED"/>
    <w:rsid w:val="009172CC"/>
    <w:rsid w:val="00BB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AA07"/>
  <w15:chartTrackingRefBased/>
  <w15:docId w15:val="{A71A820D-B7CF-40D4-A9AD-DE0DCC8E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3D1"/>
    <w:pPr>
      <w:keepNext/>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3D1"/>
    <w:rPr>
      <w:rFonts w:ascii="Arial" w:eastAsia="Times New Roman" w:hAnsi="Arial" w:cs="Arial"/>
      <w:b/>
      <w:bCs/>
      <w:sz w:val="24"/>
      <w:szCs w:val="20"/>
    </w:rPr>
  </w:style>
  <w:style w:type="paragraph" w:styleId="Title">
    <w:name w:val="Title"/>
    <w:basedOn w:val="Normal"/>
    <w:link w:val="TitleChar"/>
    <w:qFormat/>
    <w:rsid w:val="00BB13D1"/>
    <w:pPr>
      <w:jc w:val="center"/>
    </w:pPr>
    <w:rPr>
      <w:rFonts w:ascii="Arial" w:hAnsi="Arial" w:cs="Arial"/>
      <w:b/>
      <w:bCs/>
      <w:sz w:val="22"/>
      <w:u w:val="single"/>
    </w:rPr>
  </w:style>
  <w:style w:type="character" w:customStyle="1" w:styleId="TitleChar">
    <w:name w:val="Title Char"/>
    <w:basedOn w:val="DefaultParagraphFont"/>
    <w:link w:val="Title"/>
    <w:rsid w:val="00BB13D1"/>
    <w:rPr>
      <w:rFonts w:ascii="Arial" w:eastAsia="Times New Roman" w:hAnsi="Arial" w:cs="Arial"/>
      <w:b/>
      <w:bCs/>
      <w:szCs w:val="20"/>
      <w:u w:val="single"/>
    </w:rPr>
  </w:style>
  <w:style w:type="paragraph" w:styleId="BodyText">
    <w:name w:val="Body Text"/>
    <w:basedOn w:val="Normal"/>
    <w:link w:val="BodyTextChar"/>
    <w:semiHidden/>
    <w:unhideWhenUsed/>
    <w:rsid w:val="00BB13D1"/>
    <w:rPr>
      <w:rFonts w:ascii="Arial" w:hAnsi="Arial" w:cs="Arial"/>
      <w:sz w:val="22"/>
    </w:rPr>
  </w:style>
  <w:style w:type="character" w:customStyle="1" w:styleId="BodyTextChar">
    <w:name w:val="Body Text Char"/>
    <w:basedOn w:val="DefaultParagraphFont"/>
    <w:link w:val="BodyText"/>
    <w:semiHidden/>
    <w:rsid w:val="00BB13D1"/>
    <w:rPr>
      <w:rFonts w:ascii="Arial" w:eastAsia="Times New Roman" w:hAnsi="Arial" w:cs="Arial"/>
      <w:szCs w:val="20"/>
    </w:rPr>
  </w:style>
  <w:style w:type="paragraph" w:styleId="BodyText2">
    <w:name w:val="Body Text 2"/>
    <w:basedOn w:val="Normal"/>
    <w:link w:val="BodyText2Char"/>
    <w:semiHidden/>
    <w:unhideWhenUsed/>
    <w:rsid w:val="00BB13D1"/>
    <w:rPr>
      <w:rFonts w:ascii="Arial" w:hAnsi="Arial" w:cs="Arial"/>
      <w:sz w:val="24"/>
    </w:rPr>
  </w:style>
  <w:style w:type="character" w:customStyle="1" w:styleId="BodyText2Char">
    <w:name w:val="Body Text 2 Char"/>
    <w:basedOn w:val="DefaultParagraphFont"/>
    <w:link w:val="BodyText2"/>
    <w:semiHidden/>
    <w:rsid w:val="00BB13D1"/>
    <w:rPr>
      <w:rFonts w:ascii="Arial" w:eastAsia="Times New Roman" w:hAnsi="Arial" w:cs="Arial"/>
      <w:sz w:val="24"/>
      <w:szCs w:val="20"/>
    </w:rPr>
  </w:style>
  <w:style w:type="paragraph" w:styleId="BodyText3">
    <w:name w:val="Body Text 3"/>
    <w:basedOn w:val="Normal"/>
    <w:link w:val="BodyText3Char"/>
    <w:semiHidden/>
    <w:unhideWhenUsed/>
    <w:rsid w:val="00BB13D1"/>
    <w:rPr>
      <w:rFonts w:ascii="Arial" w:hAnsi="Arial" w:cs="Arial"/>
      <w:i/>
      <w:iCs/>
      <w:sz w:val="22"/>
    </w:rPr>
  </w:style>
  <w:style w:type="character" w:customStyle="1" w:styleId="BodyText3Char">
    <w:name w:val="Body Text 3 Char"/>
    <w:basedOn w:val="DefaultParagraphFont"/>
    <w:link w:val="BodyText3"/>
    <w:semiHidden/>
    <w:rsid w:val="00BB13D1"/>
    <w:rPr>
      <w:rFonts w:ascii="Arial" w:eastAsia="Times New Roman" w:hAnsi="Arial" w:cs="Arial"/>
      <w:i/>
      <w:iCs/>
      <w:szCs w:val="20"/>
    </w:rPr>
  </w:style>
  <w:style w:type="character" w:styleId="PlaceholderText">
    <w:name w:val="Placeholder Text"/>
    <w:basedOn w:val="DefaultParagraphFont"/>
    <w:uiPriority w:val="99"/>
    <w:semiHidden/>
    <w:rsid w:val="005B2A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A9686F-8421-477D-8859-EE2B84CDE9C0}"/>
      </w:docPartPr>
      <w:docPartBody>
        <w:p w:rsidR="00000000" w:rsidRDefault="0095429E">
          <w:r w:rsidRPr="00E901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9E"/>
    <w:rsid w:val="00905B57"/>
    <w:rsid w:val="0095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2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9: Acquisition</CDBG_x0020_Chapters>
    <Chapter_x0020_Rank xmlns="e1c8c58c-2a2c-4b83-bbaa-89d7d2189847" xsi:nil="true"/>
  </documentManagement>
</p:properties>
</file>

<file path=customXml/itemProps1.xml><?xml version="1.0" encoding="utf-8"?>
<ds:datastoreItem xmlns:ds="http://schemas.openxmlformats.org/officeDocument/2006/customXml" ds:itemID="{AC73C17B-6C48-44D2-8C30-D76053F7A58A}"/>
</file>

<file path=customXml/itemProps2.xml><?xml version="1.0" encoding="utf-8"?>
<ds:datastoreItem xmlns:ds="http://schemas.openxmlformats.org/officeDocument/2006/customXml" ds:itemID="{7A72A9B5-4401-48F1-9C68-5BCA5CBCAB0C}"/>
</file>

<file path=customXml/itemProps3.xml><?xml version="1.0" encoding="utf-8"?>
<ds:datastoreItem xmlns:ds="http://schemas.openxmlformats.org/officeDocument/2006/customXml" ds:itemID="{E95E2210-B3AF-4414-A344-26D7AC3230A2}"/>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3634</Characters>
  <Application>Microsoft Office Word</Application>
  <DocSecurity>0</DocSecurity>
  <Lines>30</Lines>
  <Paragraphs>8</Paragraphs>
  <ScaleCrop>false</ScaleCrop>
  <Company>ICF</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Acknowledgement of Rights &amp; Benefits (Attachment 9-4)</dc:title>
  <dc:subject/>
  <dc:creator>Ohman, Amanda</dc:creator>
  <cp:keywords/>
  <dc:description/>
  <cp:lastModifiedBy>Ohman, Amanda</cp:lastModifiedBy>
  <cp:revision>2</cp:revision>
  <dcterms:created xsi:type="dcterms:W3CDTF">2023-03-28T15:05:00Z</dcterms:created>
  <dcterms:modified xsi:type="dcterms:W3CDTF">2023-03-28T15:12:00Z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Document Type">
    <vt:lpwstr>Federal Grants</vt:lpwstr>
  </property>
  <property fmtid="{D5CDD505-2E9C-101B-9397-08002B2CF9AE}" pid="4" name="Document Sub-Section">
    <vt:lpwstr>Disaster</vt:lpwstr>
  </property>
</Properties>
</file>